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BE" w:rsidRPr="008278BE" w:rsidRDefault="008278BE" w:rsidP="008278BE">
      <w:pPr>
        <w:pStyle w:val="Normal0"/>
        <w:spacing w:before="134" w:after="134"/>
        <w:rPr>
          <w:rFonts w:ascii="Times New Roman" w:eastAsia="Verdana" w:hAnsi="Times New Roman" w:cs="Verdana"/>
          <w:color w:val="000000"/>
          <w:sz w:val="22"/>
          <w:szCs w:val="22"/>
        </w:rPr>
      </w:pPr>
      <w:r w:rsidRPr="008278BE">
        <w:rPr>
          <w:rFonts w:ascii="Times New Roman" w:eastAsia="Verdana" w:hAnsi="Times New Roman" w:cs="Verdana"/>
          <w:color w:val="000000"/>
          <w:sz w:val="22"/>
          <w:szCs w:val="22"/>
        </w:rPr>
        <w:t xml:space="preserve">According to </w:t>
      </w:r>
      <w:r w:rsidRPr="008278BE">
        <w:rPr>
          <w:rFonts w:ascii="Times New Roman" w:eastAsia="Verdana" w:hAnsi="Times New Roman" w:cs="Verdana"/>
          <w:b/>
          <w:bCs/>
          <w:color w:val="000000"/>
          <w:sz w:val="22"/>
          <w:szCs w:val="22"/>
        </w:rPr>
        <w:t>Vs.20</w:t>
      </w:r>
      <w:r w:rsidRPr="008278BE">
        <w:rPr>
          <w:rFonts w:ascii="Times New Roman" w:eastAsia="Verdana" w:hAnsi="Times New Roman" w:cs="Verdana"/>
          <w:color w:val="000000"/>
          <w:sz w:val="22"/>
          <w:szCs w:val="22"/>
        </w:rPr>
        <w:t xml:space="preserve"> it would appear that the church in Thyatira was guilty of suffering or allowing </w:t>
      </w:r>
      <w:r w:rsidRPr="008278BE">
        <w:rPr>
          <w:rFonts w:ascii="Times New Roman" w:eastAsia="Verdana" w:hAnsi="Times New Roman" w:cs="Verdana"/>
          <w:b/>
          <w:bCs/>
          <w:color w:val="000000"/>
          <w:sz w:val="22"/>
          <w:szCs w:val="22"/>
          <w:u w:val="single"/>
          <w:shd w:val="clear" w:color="auto" w:fill="FFFF00"/>
        </w:rPr>
        <w:t>compromise</w:t>
      </w:r>
      <w:r w:rsidRPr="008278BE">
        <w:rPr>
          <w:rFonts w:ascii="Times New Roman" w:eastAsia="Verdana" w:hAnsi="Times New Roman" w:cs="Verdana"/>
          <w:color w:val="000000"/>
          <w:sz w:val="22"/>
          <w:szCs w:val="22"/>
        </w:rPr>
        <w:t xml:space="preserve"> from within. With a church being divided the temptation is to overlook or disregard </w:t>
      </w:r>
      <w:r w:rsidRPr="008278BE">
        <w:rPr>
          <w:rFonts w:ascii="Times New Roman" w:eastAsia="Verdana" w:hAnsi="Times New Roman" w:cs="Verdana"/>
          <w:b/>
          <w:bCs/>
          <w:color w:val="000000"/>
          <w:sz w:val="22"/>
          <w:szCs w:val="22"/>
          <w:u w:val="single"/>
          <w:shd w:val="clear" w:color="auto" w:fill="FFFF00"/>
        </w:rPr>
        <w:t>doctrine</w:t>
      </w:r>
      <w:r w:rsidRPr="008278BE">
        <w:rPr>
          <w:rFonts w:ascii="Times New Roman" w:eastAsia="Verdana" w:hAnsi="Times New Roman" w:cs="Verdana"/>
          <w:color w:val="000000"/>
          <w:sz w:val="22"/>
          <w:szCs w:val="22"/>
        </w:rPr>
        <w:t xml:space="preserve"> for the sake of </w:t>
      </w:r>
      <w:r w:rsidRPr="008278BE">
        <w:rPr>
          <w:rFonts w:ascii="Times New Roman" w:eastAsia="Verdana" w:hAnsi="Times New Roman" w:cs="Verdana"/>
          <w:b/>
          <w:bCs/>
          <w:color w:val="000000"/>
          <w:sz w:val="22"/>
          <w:szCs w:val="22"/>
          <w:u w:val="single"/>
          <w:shd w:val="clear" w:color="auto" w:fill="FFFF00"/>
        </w:rPr>
        <w:t>unity</w:t>
      </w:r>
      <w:r w:rsidRPr="008278BE">
        <w:rPr>
          <w:rFonts w:ascii="Times New Roman" w:eastAsia="Verdana" w:hAnsi="Times New Roman" w:cs="Verdana"/>
          <w:color w:val="000000"/>
          <w:sz w:val="22"/>
          <w:szCs w:val="22"/>
        </w:rPr>
        <w:t xml:space="preserve">. Unity is not real unity if comes at the expense of </w:t>
      </w:r>
      <w:r w:rsidRPr="008278BE">
        <w:rPr>
          <w:rFonts w:ascii="Times New Roman" w:eastAsia="Verdana" w:hAnsi="Times New Roman" w:cs="Verdana"/>
          <w:b/>
          <w:bCs/>
          <w:color w:val="000000"/>
          <w:sz w:val="22"/>
          <w:szCs w:val="22"/>
          <w:u w:val="single"/>
          <w:shd w:val="clear" w:color="auto" w:fill="FFFF00"/>
        </w:rPr>
        <w:t>truth</w:t>
      </w:r>
      <w:r w:rsidRPr="008278BE">
        <w:rPr>
          <w:rFonts w:ascii="Times New Roman" w:eastAsia="Verdana" w:hAnsi="Times New Roman" w:cs="Verdana"/>
          <w:color w:val="000000"/>
          <w:sz w:val="22"/>
          <w:szCs w:val="22"/>
        </w:rPr>
        <w:t xml:space="preserve">. It wasn't the threat of </w:t>
      </w:r>
      <w:r w:rsidRPr="008278BE">
        <w:rPr>
          <w:rFonts w:ascii="Times New Roman" w:eastAsia="Verdana" w:hAnsi="Times New Roman" w:cs="Verdana"/>
          <w:b/>
          <w:bCs/>
          <w:color w:val="000000"/>
          <w:sz w:val="22"/>
          <w:szCs w:val="22"/>
          <w:u w:val="single"/>
          <w:shd w:val="clear" w:color="auto" w:fill="FFFF00"/>
        </w:rPr>
        <w:t xml:space="preserve">persecution </w:t>
      </w:r>
      <w:r w:rsidRPr="008278BE">
        <w:rPr>
          <w:rFonts w:ascii="Times New Roman" w:eastAsia="Verdana" w:hAnsi="Times New Roman" w:cs="Verdana"/>
          <w:color w:val="000000"/>
          <w:sz w:val="22"/>
          <w:szCs w:val="22"/>
        </w:rPr>
        <w:t xml:space="preserve">from without (Government; Society) but the acceptance of </w:t>
      </w:r>
      <w:r w:rsidRPr="008278BE">
        <w:rPr>
          <w:rFonts w:ascii="Times New Roman" w:eastAsia="Verdana" w:hAnsi="Times New Roman" w:cs="Verdana"/>
          <w:b/>
          <w:bCs/>
          <w:color w:val="000000"/>
          <w:sz w:val="22"/>
          <w:szCs w:val="22"/>
          <w:u w:val="single"/>
          <w:shd w:val="clear" w:color="auto" w:fill="FFFF00"/>
        </w:rPr>
        <w:t>heresy</w:t>
      </w:r>
      <w:r w:rsidRPr="008278BE">
        <w:rPr>
          <w:rFonts w:ascii="Times New Roman" w:eastAsia="Verdana" w:hAnsi="Times New Roman" w:cs="Verdana"/>
          <w:color w:val="000000"/>
          <w:sz w:val="22"/>
          <w:szCs w:val="22"/>
        </w:rPr>
        <w:t xml:space="preserve"> from within that threatened to undermine the church. What was the nature of this compromise?</w:t>
      </w:r>
    </w:p>
    <w:p w:rsidR="008278BE" w:rsidRPr="008278BE" w:rsidRDefault="008278BE" w:rsidP="008278BE">
      <w:pPr>
        <w:pStyle w:val="Normal0"/>
        <w:spacing w:before="134" w:after="134"/>
        <w:rPr>
          <w:rFonts w:ascii="Times New Roman" w:eastAsia="Verdana" w:hAnsi="Times New Roman" w:cs="Verdana"/>
          <w:color w:val="000000"/>
          <w:sz w:val="22"/>
          <w:szCs w:val="22"/>
        </w:rPr>
      </w:pPr>
      <w:r w:rsidRPr="008278BE">
        <w:rPr>
          <w:rFonts w:ascii="Times New Roman" w:eastAsia="Verdana" w:hAnsi="Times New Roman" w:cs="Verdana"/>
          <w:color w:val="000000"/>
          <w:sz w:val="22"/>
          <w:szCs w:val="22"/>
        </w:rPr>
        <w:t xml:space="preserve">They allowed or permitted </w:t>
      </w:r>
      <w:r w:rsidRPr="008278BE">
        <w:rPr>
          <w:rFonts w:ascii="Times New Roman" w:eastAsia="Verdana" w:hAnsi="Times New Roman" w:cs="Verdana"/>
          <w:b/>
          <w:bCs/>
          <w:color w:val="000000"/>
          <w:sz w:val="22"/>
          <w:szCs w:val="22"/>
          <w:u w:val="single"/>
          <w:shd w:val="clear" w:color="auto" w:fill="FFFF00"/>
        </w:rPr>
        <w:t>Jezebel</w:t>
      </w:r>
      <w:r w:rsidRPr="008278BE">
        <w:rPr>
          <w:rFonts w:ascii="Times New Roman" w:eastAsia="Verdana" w:hAnsi="Times New Roman" w:cs="Verdana"/>
          <w:color w:val="000000"/>
          <w:sz w:val="22"/>
          <w:szCs w:val="22"/>
        </w:rPr>
        <w:t xml:space="preserve">, who called herself a prophetess, to </w:t>
      </w:r>
      <w:r w:rsidRPr="008278BE">
        <w:rPr>
          <w:rFonts w:ascii="Times New Roman" w:eastAsia="Verdana" w:hAnsi="Times New Roman" w:cs="Verdana"/>
          <w:b/>
          <w:bCs/>
          <w:color w:val="000000"/>
          <w:sz w:val="22"/>
          <w:szCs w:val="22"/>
          <w:u w:val="single"/>
          <w:shd w:val="clear" w:color="auto" w:fill="FFFF00"/>
        </w:rPr>
        <w:t>teach</w:t>
      </w:r>
      <w:r w:rsidRPr="008278BE">
        <w:rPr>
          <w:rFonts w:ascii="Times New Roman" w:eastAsia="Verdana" w:hAnsi="Times New Roman" w:cs="Verdana"/>
          <w:color w:val="000000"/>
          <w:sz w:val="22"/>
          <w:szCs w:val="22"/>
        </w:rPr>
        <w:t xml:space="preserve">. Her teachings were such that she </w:t>
      </w:r>
      <w:r w:rsidRPr="008278BE">
        <w:rPr>
          <w:rFonts w:ascii="Times New Roman" w:eastAsia="Verdana" w:hAnsi="Times New Roman" w:cs="Verdana"/>
          <w:b/>
          <w:bCs/>
          <w:color w:val="000000"/>
          <w:sz w:val="22"/>
          <w:szCs w:val="22"/>
          <w:u w:val="single"/>
          <w:shd w:val="clear" w:color="auto" w:fill="FFFF00"/>
        </w:rPr>
        <w:t>seduced</w:t>
      </w:r>
      <w:r w:rsidRPr="008278BE">
        <w:rPr>
          <w:rFonts w:ascii="Times New Roman" w:eastAsia="Verdana" w:hAnsi="Times New Roman" w:cs="Verdana"/>
          <w:color w:val="000000"/>
          <w:sz w:val="22"/>
          <w:szCs w:val="22"/>
        </w:rPr>
        <w:t xml:space="preserve"> the Lord's servants to commit </w:t>
      </w:r>
      <w:r w:rsidRPr="008278BE">
        <w:rPr>
          <w:rFonts w:ascii="Times New Roman" w:eastAsia="Verdana" w:hAnsi="Times New Roman" w:cs="Verdana"/>
          <w:b/>
          <w:bCs/>
          <w:color w:val="000000"/>
          <w:sz w:val="22"/>
          <w:szCs w:val="22"/>
          <w:u w:val="single"/>
          <w:shd w:val="clear" w:color="auto" w:fill="FFFF00"/>
        </w:rPr>
        <w:t>fornication</w:t>
      </w:r>
      <w:r w:rsidRPr="008278BE">
        <w:rPr>
          <w:rFonts w:ascii="Times New Roman" w:eastAsia="Verdana" w:hAnsi="Times New Roman" w:cs="Verdana"/>
          <w:color w:val="000000"/>
          <w:sz w:val="22"/>
          <w:szCs w:val="22"/>
        </w:rPr>
        <w:t xml:space="preserve"> and to eat things sacrificed to </w:t>
      </w:r>
      <w:r w:rsidRPr="008278BE">
        <w:rPr>
          <w:rFonts w:ascii="Times New Roman" w:eastAsia="Verdana" w:hAnsi="Times New Roman" w:cs="Verdana"/>
          <w:b/>
          <w:bCs/>
          <w:color w:val="000000"/>
          <w:sz w:val="22"/>
          <w:szCs w:val="22"/>
          <w:u w:val="single"/>
          <w:shd w:val="clear" w:color="auto" w:fill="FFFF00"/>
        </w:rPr>
        <w:t>idols</w:t>
      </w:r>
      <w:r w:rsidRPr="008278BE">
        <w:rPr>
          <w:rFonts w:ascii="Times New Roman" w:eastAsia="Verdana" w:hAnsi="Times New Roman" w:cs="Verdana"/>
          <w:color w:val="000000"/>
          <w:sz w:val="22"/>
          <w:szCs w:val="22"/>
        </w:rPr>
        <w:t xml:space="preserve">. Now, we can approach this passage in two ways, both of </w:t>
      </w:r>
      <w:proofErr w:type="gramStart"/>
      <w:r w:rsidRPr="008278BE">
        <w:rPr>
          <w:rFonts w:ascii="Times New Roman" w:eastAsia="Verdana" w:hAnsi="Times New Roman" w:cs="Verdana"/>
          <w:color w:val="000000"/>
          <w:sz w:val="22"/>
          <w:szCs w:val="22"/>
        </w:rPr>
        <w:t>which,</w:t>
      </w:r>
      <w:proofErr w:type="gramEnd"/>
      <w:r w:rsidRPr="008278BE">
        <w:rPr>
          <w:rFonts w:ascii="Times New Roman" w:eastAsia="Verdana" w:hAnsi="Times New Roman" w:cs="Verdana"/>
          <w:color w:val="000000"/>
          <w:sz w:val="22"/>
          <w:szCs w:val="22"/>
        </w:rPr>
        <w:t xml:space="preserve"> may have application. First, we can look at this in the </w:t>
      </w:r>
      <w:r w:rsidRPr="008278BE">
        <w:rPr>
          <w:rFonts w:ascii="Times New Roman" w:eastAsia="Verdana" w:hAnsi="Times New Roman" w:cs="Verdana"/>
          <w:b/>
          <w:bCs/>
          <w:color w:val="000000"/>
          <w:sz w:val="22"/>
          <w:szCs w:val="22"/>
          <w:u w:val="single"/>
          <w:shd w:val="clear" w:color="auto" w:fill="FFFF00"/>
        </w:rPr>
        <w:t>literal</w:t>
      </w:r>
      <w:r w:rsidRPr="008278BE">
        <w:rPr>
          <w:rFonts w:ascii="Times New Roman" w:eastAsia="Verdana" w:hAnsi="Times New Roman" w:cs="Verdana"/>
          <w:color w:val="000000"/>
          <w:sz w:val="22"/>
          <w:szCs w:val="22"/>
        </w:rPr>
        <w:t xml:space="preserve"> sense. This passage is speaking of an actual woman in the church in Thyatira. Obviously, this was not Jezebel, the wife of King Ahab. The name is used here as a </w:t>
      </w:r>
      <w:r w:rsidRPr="008278BE">
        <w:rPr>
          <w:rFonts w:ascii="Times New Roman" w:eastAsia="Verdana" w:hAnsi="Times New Roman" w:cs="Verdana"/>
          <w:b/>
          <w:bCs/>
          <w:color w:val="000000"/>
          <w:sz w:val="22"/>
          <w:szCs w:val="22"/>
          <w:u w:val="single"/>
          <w:shd w:val="clear" w:color="auto" w:fill="FFFF00"/>
        </w:rPr>
        <w:t xml:space="preserve">description </w:t>
      </w:r>
      <w:r w:rsidRPr="008278BE">
        <w:rPr>
          <w:rFonts w:ascii="Times New Roman" w:eastAsia="Verdana" w:hAnsi="Times New Roman" w:cs="Verdana"/>
          <w:color w:val="000000"/>
          <w:sz w:val="22"/>
          <w:szCs w:val="22"/>
        </w:rPr>
        <w:t xml:space="preserve">of the type of woman that apparently rose to a place of </w:t>
      </w:r>
      <w:r w:rsidRPr="008278BE">
        <w:rPr>
          <w:rFonts w:ascii="Times New Roman" w:eastAsia="Verdana" w:hAnsi="Times New Roman" w:cs="Verdana"/>
          <w:b/>
          <w:bCs/>
          <w:color w:val="000000"/>
          <w:sz w:val="22"/>
          <w:szCs w:val="22"/>
          <w:u w:val="single"/>
          <w:shd w:val="clear" w:color="auto" w:fill="FFFF00"/>
        </w:rPr>
        <w:t>leadership</w:t>
      </w:r>
      <w:r w:rsidRPr="008278BE">
        <w:rPr>
          <w:rFonts w:ascii="Times New Roman" w:eastAsia="Verdana" w:hAnsi="Times New Roman" w:cs="Verdana"/>
          <w:color w:val="000000"/>
          <w:sz w:val="22"/>
          <w:szCs w:val="22"/>
        </w:rPr>
        <w:t xml:space="preserve"> in the Thyatira church. The </w:t>
      </w:r>
      <w:r w:rsidRPr="008278BE">
        <w:rPr>
          <w:rFonts w:ascii="Times New Roman" w:eastAsia="Verdana" w:hAnsi="Times New Roman" w:cs="Verdana"/>
          <w:b/>
          <w:bCs/>
          <w:color w:val="000000"/>
          <w:sz w:val="22"/>
          <w:szCs w:val="22"/>
          <w:u w:val="single"/>
          <w:shd w:val="clear" w:color="auto" w:fill="FFFF00"/>
        </w:rPr>
        <w:t>character</w:t>
      </w:r>
      <w:r w:rsidRPr="008278BE">
        <w:rPr>
          <w:rFonts w:ascii="Times New Roman" w:eastAsia="Verdana" w:hAnsi="Times New Roman" w:cs="Verdana"/>
          <w:color w:val="000000"/>
          <w:sz w:val="22"/>
          <w:szCs w:val="22"/>
        </w:rPr>
        <w:t xml:space="preserve">, </w:t>
      </w:r>
      <w:r w:rsidRPr="008278BE">
        <w:rPr>
          <w:rFonts w:ascii="Times New Roman" w:eastAsia="Verdana" w:hAnsi="Times New Roman" w:cs="Verdana"/>
          <w:b/>
          <w:bCs/>
          <w:color w:val="000000"/>
          <w:sz w:val="22"/>
          <w:szCs w:val="22"/>
          <w:u w:val="single"/>
          <w:shd w:val="clear" w:color="auto" w:fill="FFFF00"/>
        </w:rPr>
        <w:t>nature</w:t>
      </w:r>
      <w:r w:rsidRPr="008278BE">
        <w:rPr>
          <w:rFonts w:ascii="Times New Roman" w:eastAsia="Verdana" w:hAnsi="Times New Roman" w:cs="Verdana"/>
          <w:color w:val="000000"/>
          <w:sz w:val="22"/>
          <w:szCs w:val="22"/>
        </w:rPr>
        <w:t xml:space="preserve"> and </w:t>
      </w:r>
      <w:r w:rsidRPr="008278BE">
        <w:rPr>
          <w:rFonts w:ascii="Times New Roman" w:eastAsia="Verdana" w:hAnsi="Times New Roman" w:cs="Verdana"/>
          <w:b/>
          <w:bCs/>
          <w:color w:val="000000"/>
          <w:sz w:val="22"/>
          <w:szCs w:val="22"/>
          <w:u w:val="single"/>
          <w:shd w:val="clear" w:color="auto" w:fill="FFFF00"/>
        </w:rPr>
        <w:t>spirit</w:t>
      </w:r>
      <w:r w:rsidRPr="008278BE">
        <w:rPr>
          <w:rFonts w:ascii="Times New Roman" w:eastAsia="Verdana" w:hAnsi="Times New Roman" w:cs="Verdana"/>
          <w:color w:val="000000"/>
          <w:sz w:val="22"/>
          <w:szCs w:val="22"/>
        </w:rPr>
        <w:t xml:space="preserve"> of this woman </w:t>
      </w:r>
      <w:proofErr w:type="gramStart"/>
      <w:r w:rsidRPr="008278BE">
        <w:rPr>
          <w:rFonts w:ascii="Times New Roman" w:eastAsia="Verdana" w:hAnsi="Times New Roman" w:cs="Verdana"/>
          <w:color w:val="000000"/>
          <w:sz w:val="22"/>
          <w:szCs w:val="22"/>
        </w:rPr>
        <w:t>is</w:t>
      </w:r>
      <w:proofErr w:type="gramEnd"/>
      <w:r w:rsidRPr="008278BE">
        <w:rPr>
          <w:rFonts w:ascii="Times New Roman" w:eastAsia="Verdana" w:hAnsi="Times New Roman" w:cs="Verdana"/>
          <w:color w:val="000000"/>
          <w:sz w:val="22"/>
          <w:szCs w:val="22"/>
        </w:rPr>
        <w:t xml:space="preserve"> epitomized by Jezebel. If we get a picture of Jezebel, we get a picture of this woman.</w:t>
      </w:r>
    </w:p>
    <w:p w:rsidR="008278BE" w:rsidRPr="008278BE" w:rsidRDefault="008278BE" w:rsidP="008278BE">
      <w:pPr>
        <w:pStyle w:val="Normal0"/>
        <w:spacing w:before="134" w:after="134"/>
        <w:rPr>
          <w:rFonts w:ascii="Times New Roman" w:eastAsia="Verdana" w:hAnsi="Times New Roman" w:cs="Verdana"/>
          <w:color w:val="000000"/>
          <w:sz w:val="22"/>
          <w:szCs w:val="22"/>
        </w:rPr>
      </w:pPr>
      <w:r w:rsidRPr="008278BE">
        <w:rPr>
          <w:rFonts w:ascii="Times New Roman" w:eastAsia="Verdana" w:hAnsi="Times New Roman" w:cs="Verdana"/>
          <w:b/>
          <w:bCs/>
          <w:color w:val="000000"/>
          <w:sz w:val="22"/>
          <w:szCs w:val="22"/>
        </w:rPr>
        <w:t>1 Kings 16:31</w:t>
      </w:r>
      <w:r w:rsidRPr="008278BE">
        <w:rPr>
          <w:rFonts w:ascii="Times New Roman" w:eastAsia="Verdana" w:hAnsi="Times New Roman" w:cs="Verdana"/>
          <w:color w:val="000000"/>
          <w:sz w:val="22"/>
          <w:szCs w:val="22"/>
        </w:rPr>
        <w:t xml:space="preserve">: She was the daughter of </w:t>
      </w:r>
      <w:proofErr w:type="spellStart"/>
      <w:r w:rsidRPr="008278BE">
        <w:rPr>
          <w:rFonts w:ascii="Times New Roman" w:eastAsia="Verdana" w:hAnsi="Times New Roman" w:cs="Verdana"/>
          <w:color w:val="000000"/>
          <w:sz w:val="22"/>
          <w:szCs w:val="22"/>
        </w:rPr>
        <w:t>Ethbaal</w:t>
      </w:r>
      <w:proofErr w:type="spellEnd"/>
      <w:r w:rsidRPr="008278BE">
        <w:rPr>
          <w:rFonts w:ascii="Times New Roman" w:eastAsia="Verdana" w:hAnsi="Times New Roman" w:cs="Verdana"/>
          <w:color w:val="000000"/>
          <w:sz w:val="22"/>
          <w:szCs w:val="22"/>
        </w:rPr>
        <w:t xml:space="preserve">, king of the </w:t>
      </w:r>
      <w:proofErr w:type="spellStart"/>
      <w:r w:rsidRPr="008278BE">
        <w:rPr>
          <w:rFonts w:ascii="Times New Roman" w:eastAsia="Verdana" w:hAnsi="Times New Roman" w:cs="Verdana"/>
          <w:color w:val="000000"/>
          <w:sz w:val="22"/>
          <w:szCs w:val="22"/>
        </w:rPr>
        <w:t>Zidonians</w:t>
      </w:r>
      <w:proofErr w:type="spellEnd"/>
      <w:r w:rsidRPr="008278BE">
        <w:rPr>
          <w:rFonts w:ascii="Times New Roman" w:eastAsia="Verdana" w:hAnsi="Times New Roman" w:cs="Verdana"/>
          <w:color w:val="000000"/>
          <w:sz w:val="22"/>
          <w:szCs w:val="22"/>
        </w:rPr>
        <w:t>, a Baal worshiper.</w:t>
      </w:r>
    </w:p>
    <w:p w:rsidR="008278BE" w:rsidRPr="008278BE" w:rsidRDefault="008278BE" w:rsidP="008278BE">
      <w:pPr>
        <w:pStyle w:val="Normal0"/>
        <w:spacing w:before="134" w:after="134"/>
        <w:rPr>
          <w:rFonts w:ascii="Times New Roman" w:eastAsia="Verdana" w:hAnsi="Times New Roman" w:cs="Verdana"/>
          <w:color w:val="000000"/>
          <w:sz w:val="22"/>
          <w:szCs w:val="22"/>
        </w:rPr>
      </w:pPr>
      <w:r w:rsidRPr="008278BE">
        <w:rPr>
          <w:rFonts w:ascii="Times New Roman" w:eastAsia="Verdana" w:hAnsi="Times New Roman" w:cs="Verdana"/>
          <w:b/>
          <w:bCs/>
          <w:color w:val="000000"/>
          <w:sz w:val="22"/>
          <w:szCs w:val="22"/>
        </w:rPr>
        <w:t>1 Kings 18:4, 13</w:t>
      </w:r>
      <w:r w:rsidRPr="008278BE">
        <w:rPr>
          <w:rFonts w:ascii="Times New Roman" w:eastAsia="Verdana" w:hAnsi="Times New Roman" w:cs="Verdana"/>
          <w:color w:val="000000"/>
          <w:sz w:val="22"/>
          <w:szCs w:val="22"/>
        </w:rPr>
        <w:t>: She persecuted to the death the prophets of the LORD.</w:t>
      </w:r>
    </w:p>
    <w:p w:rsidR="008278BE" w:rsidRPr="008278BE" w:rsidRDefault="008278BE" w:rsidP="008278BE">
      <w:pPr>
        <w:pStyle w:val="Normal0"/>
        <w:spacing w:before="134" w:after="134"/>
        <w:rPr>
          <w:rFonts w:ascii="Times New Roman" w:eastAsia="Verdana" w:hAnsi="Times New Roman" w:cs="Verdana"/>
          <w:color w:val="000000"/>
          <w:sz w:val="22"/>
          <w:szCs w:val="22"/>
        </w:rPr>
      </w:pPr>
      <w:r w:rsidRPr="008278BE">
        <w:rPr>
          <w:rFonts w:ascii="Times New Roman" w:eastAsia="Verdana" w:hAnsi="Times New Roman" w:cs="Verdana"/>
          <w:b/>
          <w:bCs/>
          <w:color w:val="000000"/>
          <w:sz w:val="22"/>
          <w:szCs w:val="22"/>
        </w:rPr>
        <w:t>1 Kings 18:19</w:t>
      </w:r>
      <w:r w:rsidRPr="008278BE">
        <w:rPr>
          <w:rFonts w:ascii="Times New Roman" w:eastAsia="Verdana" w:hAnsi="Times New Roman" w:cs="Verdana"/>
          <w:color w:val="000000"/>
          <w:sz w:val="22"/>
          <w:szCs w:val="22"/>
        </w:rPr>
        <w:t xml:space="preserve"> She was a patron to the prophets of Baal and the prophets of the grove. She fed them at her table.</w:t>
      </w:r>
    </w:p>
    <w:p w:rsidR="008278BE" w:rsidRPr="008278BE" w:rsidRDefault="008278BE" w:rsidP="008278BE">
      <w:pPr>
        <w:pStyle w:val="Normal0"/>
        <w:spacing w:before="134" w:after="134"/>
        <w:rPr>
          <w:rFonts w:ascii="Times New Roman" w:eastAsia="Verdana" w:hAnsi="Times New Roman" w:cs="Verdana"/>
          <w:color w:val="000000"/>
          <w:sz w:val="22"/>
          <w:szCs w:val="22"/>
        </w:rPr>
      </w:pPr>
      <w:r w:rsidRPr="008278BE">
        <w:rPr>
          <w:rFonts w:ascii="Times New Roman" w:eastAsia="Verdana" w:hAnsi="Times New Roman" w:cs="Verdana"/>
          <w:b/>
          <w:bCs/>
          <w:color w:val="000000"/>
          <w:sz w:val="22"/>
          <w:szCs w:val="22"/>
        </w:rPr>
        <w:t>1 Kings 19:1-2</w:t>
      </w:r>
      <w:r w:rsidRPr="008278BE">
        <w:rPr>
          <w:rFonts w:ascii="Times New Roman" w:eastAsia="Verdana" w:hAnsi="Times New Roman" w:cs="Verdana"/>
          <w:color w:val="000000"/>
          <w:sz w:val="22"/>
          <w:szCs w:val="22"/>
        </w:rPr>
        <w:t>: She threatened to kill Elijah.</w:t>
      </w:r>
    </w:p>
    <w:p w:rsidR="008278BE" w:rsidRPr="008278BE" w:rsidRDefault="008278BE" w:rsidP="008278BE">
      <w:pPr>
        <w:pStyle w:val="Normal0"/>
        <w:spacing w:before="134" w:after="134"/>
        <w:rPr>
          <w:rFonts w:ascii="Times New Roman" w:eastAsia="Verdana" w:hAnsi="Times New Roman" w:cs="Verdana"/>
          <w:color w:val="000000"/>
          <w:sz w:val="22"/>
          <w:szCs w:val="22"/>
        </w:rPr>
      </w:pPr>
      <w:r w:rsidRPr="008278BE">
        <w:rPr>
          <w:rFonts w:ascii="Times New Roman" w:eastAsia="Verdana" w:hAnsi="Times New Roman" w:cs="Verdana"/>
          <w:b/>
          <w:bCs/>
          <w:color w:val="000000"/>
          <w:sz w:val="22"/>
          <w:szCs w:val="22"/>
        </w:rPr>
        <w:t>1 Kings 21</w:t>
      </w:r>
      <w:r w:rsidRPr="008278BE">
        <w:rPr>
          <w:rFonts w:ascii="Times New Roman" w:eastAsia="Verdana" w:hAnsi="Times New Roman" w:cs="Verdana"/>
          <w:color w:val="000000"/>
          <w:sz w:val="22"/>
          <w:szCs w:val="22"/>
        </w:rPr>
        <w:t xml:space="preserve">: She was the one who had </w:t>
      </w:r>
      <w:proofErr w:type="spellStart"/>
      <w:r w:rsidRPr="008278BE">
        <w:rPr>
          <w:rFonts w:ascii="Times New Roman" w:eastAsia="Verdana" w:hAnsi="Times New Roman" w:cs="Verdana"/>
          <w:color w:val="000000"/>
          <w:sz w:val="22"/>
          <w:szCs w:val="22"/>
        </w:rPr>
        <w:t>Naboth</w:t>
      </w:r>
      <w:proofErr w:type="spellEnd"/>
      <w:r w:rsidRPr="008278BE">
        <w:rPr>
          <w:rFonts w:ascii="Times New Roman" w:eastAsia="Verdana" w:hAnsi="Times New Roman" w:cs="Verdana"/>
          <w:color w:val="000000"/>
          <w:sz w:val="22"/>
          <w:szCs w:val="22"/>
        </w:rPr>
        <w:t xml:space="preserve"> falsely accused and put to death so that her weak kneed husband, Ahab, could have his vineyard. She was a </w:t>
      </w:r>
      <w:r w:rsidRPr="008278BE">
        <w:rPr>
          <w:rFonts w:ascii="Times New Roman" w:eastAsia="Verdana" w:hAnsi="Times New Roman" w:cs="Verdana"/>
          <w:b/>
          <w:bCs/>
          <w:color w:val="000000"/>
          <w:sz w:val="22"/>
          <w:szCs w:val="22"/>
          <w:u w:val="single"/>
          <w:shd w:val="clear" w:color="auto" w:fill="FFFF00"/>
        </w:rPr>
        <w:t>manipulator</w:t>
      </w:r>
      <w:r w:rsidRPr="008278BE">
        <w:rPr>
          <w:rFonts w:ascii="Times New Roman" w:eastAsia="Verdana" w:hAnsi="Times New Roman" w:cs="Verdana"/>
          <w:color w:val="000000"/>
          <w:sz w:val="22"/>
          <w:szCs w:val="22"/>
        </w:rPr>
        <w:t xml:space="preserve">. She was a </w:t>
      </w:r>
      <w:r w:rsidRPr="008278BE">
        <w:rPr>
          <w:rFonts w:ascii="Times New Roman" w:eastAsia="Verdana" w:hAnsi="Times New Roman" w:cs="Verdana"/>
          <w:b/>
          <w:bCs/>
          <w:color w:val="000000"/>
          <w:sz w:val="22"/>
          <w:szCs w:val="22"/>
          <w:u w:val="single"/>
          <w:shd w:val="clear" w:color="auto" w:fill="FFFF00"/>
        </w:rPr>
        <w:t>usurper of authority</w:t>
      </w:r>
      <w:r w:rsidRPr="008278BE">
        <w:rPr>
          <w:rFonts w:ascii="Times New Roman" w:eastAsia="Verdana" w:hAnsi="Times New Roman" w:cs="Verdana"/>
          <w:color w:val="000000"/>
          <w:sz w:val="22"/>
          <w:szCs w:val="22"/>
        </w:rPr>
        <w:t xml:space="preserve">. She was </w:t>
      </w:r>
      <w:r w:rsidRPr="008278BE">
        <w:rPr>
          <w:rFonts w:ascii="Times New Roman" w:eastAsia="Verdana" w:hAnsi="Times New Roman" w:cs="Verdana"/>
          <w:b/>
          <w:bCs/>
          <w:color w:val="000000"/>
          <w:sz w:val="22"/>
          <w:szCs w:val="22"/>
          <w:u w:val="single"/>
          <w:shd w:val="clear" w:color="auto" w:fill="FFFF00"/>
        </w:rPr>
        <w:t>ruthless</w:t>
      </w:r>
      <w:r w:rsidRPr="008278BE">
        <w:rPr>
          <w:rFonts w:ascii="Times New Roman" w:eastAsia="Verdana" w:hAnsi="Times New Roman" w:cs="Verdana"/>
          <w:color w:val="000000"/>
          <w:sz w:val="22"/>
          <w:szCs w:val="22"/>
        </w:rPr>
        <w:t>!</w:t>
      </w:r>
    </w:p>
    <w:p w:rsidR="008278BE" w:rsidRPr="008278BE" w:rsidRDefault="008278BE" w:rsidP="008278BE">
      <w:pPr>
        <w:pStyle w:val="Normal0"/>
        <w:spacing w:before="134" w:after="134"/>
        <w:rPr>
          <w:rFonts w:ascii="Times New Roman" w:eastAsia="Verdana" w:hAnsi="Times New Roman" w:cs="Verdana"/>
          <w:color w:val="000000"/>
          <w:sz w:val="22"/>
          <w:szCs w:val="22"/>
        </w:rPr>
      </w:pPr>
      <w:r w:rsidRPr="008278BE">
        <w:rPr>
          <w:rFonts w:ascii="Times New Roman" w:eastAsia="Verdana" w:hAnsi="Times New Roman" w:cs="Verdana"/>
          <w:color w:val="000000"/>
          <w:sz w:val="22"/>
          <w:szCs w:val="22"/>
        </w:rPr>
        <w:t xml:space="preserve">Notice that our "Jezebel" in Thyatira </w:t>
      </w:r>
      <w:r w:rsidRPr="008278BE">
        <w:rPr>
          <w:rFonts w:ascii="Times New Roman" w:eastAsia="Verdana" w:hAnsi="Times New Roman" w:cs="Verdana"/>
          <w:b/>
          <w:bCs/>
          <w:color w:val="000000"/>
          <w:sz w:val="22"/>
          <w:szCs w:val="22"/>
          <w:u w:val="single"/>
          <w:shd w:val="clear" w:color="auto" w:fill="FFFF00"/>
        </w:rPr>
        <w:t>calls</w:t>
      </w:r>
      <w:r w:rsidRPr="008278BE">
        <w:rPr>
          <w:rFonts w:ascii="Times New Roman" w:eastAsia="Verdana" w:hAnsi="Times New Roman" w:cs="Verdana"/>
          <w:color w:val="000000"/>
          <w:sz w:val="22"/>
          <w:szCs w:val="22"/>
        </w:rPr>
        <w:t xml:space="preserve"> herself a prophetess. The text doesn't say that she is! A lot of folks make claims that are just not valid. We are told that she </w:t>
      </w:r>
      <w:r w:rsidRPr="008278BE">
        <w:rPr>
          <w:rFonts w:ascii="Times New Roman" w:eastAsia="Verdana" w:hAnsi="Times New Roman" w:cs="Verdana"/>
          <w:b/>
          <w:bCs/>
          <w:color w:val="000000"/>
          <w:sz w:val="22"/>
          <w:szCs w:val="22"/>
          <w:u w:val="single"/>
          <w:shd w:val="clear" w:color="auto" w:fill="FFFF00"/>
        </w:rPr>
        <w:t>teaches</w:t>
      </w:r>
      <w:r w:rsidRPr="008278BE">
        <w:rPr>
          <w:rFonts w:ascii="Times New Roman" w:eastAsia="Verdana" w:hAnsi="Times New Roman" w:cs="Verdana"/>
          <w:color w:val="000000"/>
          <w:sz w:val="22"/>
          <w:szCs w:val="22"/>
        </w:rPr>
        <w:t xml:space="preserve"> and </w:t>
      </w:r>
      <w:r w:rsidRPr="008278BE">
        <w:rPr>
          <w:rFonts w:ascii="Times New Roman" w:eastAsia="Verdana" w:hAnsi="Times New Roman" w:cs="Verdana"/>
          <w:b/>
          <w:bCs/>
          <w:color w:val="000000"/>
          <w:sz w:val="22"/>
          <w:szCs w:val="22"/>
          <w:u w:val="single"/>
          <w:shd w:val="clear" w:color="auto" w:fill="FFFF00"/>
        </w:rPr>
        <w:t>seduces</w:t>
      </w:r>
      <w:r w:rsidRPr="008278BE">
        <w:rPr>
          <w:rFonts w:ascii="Times New Roman" w:eastAsia="Verdana" w:hAnsi="Times New Roman" w:cs="Verdana"/>
          <w:color w:val="000000"/>
          <w:sz w:val="22"/>
          <w:szCs w:val="22"/>
        </w:rPr>
        <w:t xml:space="preserve"> the Lord's servants to commit </w:t>
      </w:r>
      <w:r w:rsidRPr="008278BE">
        <w:rPr>
          <w:rFonts w:ascii="Times New Roman" w:eastAsia="Verdana" w:hAnsi="Times New Roman" w:cs="Verdana"/>
          <w:b/>
          <w:bCs/>
          <w:color w:val="000000"/>
          <w:sz w:val="22"/>
          <w:szCs w:val="22"/>
          <w:u w:val="single"/>
          <w:shd w:val="clear" w:color="auto" w:fill="FFFF00"/>
        </w:rPr>
        <w:t>fornication</w:t>
      </w:r>
      <w:r w:rsidRPr="008278BE">
        <w:rPr>
          <w:rFonts w:ascii="Times New Roman" w:eastAsia="Verdana" w:hAnsi="Times New Roman" w:cs="Verdana"/>
          <w:color w:val="000000"/>
          <w:sz w:val="22"/>
          <w:szCs w:val="22"/>
        </w:rPr>
        <w:t xml:space="preserve"> and eat things sacrificed to idols, thus </w:t>
      </w:r>
      <w:proofErr w:type="spellStart"/>
      <w:r w:rsidRPr="008278BE">
        <w:rPr>
          <w:rFonts w:ascii="Times New Roman" w:eastAsia="Verdana" w:hAnsi="Times New Roman" w:cs="Verdana"/>
          <w:color w:val="000000"/>
          <w:sz w:val="22"/>
          <w:szCs w:val="22"/>
        </w:rPr>
        <w:t>commiting</w:t>
      </w:r>
      <w:proofErr w:type="spellEnd"/>
      <w:r w:rsidRPr="008278BE">
        <w:rPr>
          <w:rFonts w:ascii="Times New Roman" w:eastAsia="Verdana" w:hAnsi="Times New Roman" w:cs="Verdana"/>
          <w:color w:val="000000"/>
          <w:sz w:val="22"/>
          <w:szCs w:val="22"/>
        </w:rPr>
        <w:t xml:space="preserve"> </w:t>
      </w:r>
      <w:r w:rsidRPr="008278BE">
        <w:rPr>
          <w:rFonts w:ascii="Times New Roman" w:eastAsia="Verdana" w:hAnsi="Times New Roman" w:cs="Verdana"/>
          <w:b/>
          <w:bCs/>
          <w:color w:val="000000"/>
          <w:sz w:val="22"/>
          <w:szCs w:val="22"/>
          <w:u w:val="single"/>
          <w:shd w:val="clear" w:color="auto" w:fill="FFFF00"/>
        </w:rPr>
        <w:t>idolatry</w:t>
      </w:r>
      <w:r w:rsidRPr="008278BE">
        <w:rPr>
          <w:rFonts w:ascii="Times New Roman" w:eastAsia="Verdana" w:hAnsi="Times New Roman" w:cs="Verdana"/>
          <w:color w:val="000000"/>
          <w:sz w:val="22"/>
          <w:szCs w:val="22"/>
        </w:rPr>
        <w:t>!</w:t>
      </w:r>
    </w:p>
    <w:p w:rsidR="008278BE" w:rsidRPr="008278BE" w:rsidRDefault="008278BE" w:rsidP="008278BE">
      <w:pPr>
        <w:pStyle w:val="Normal0"/>
        <w:spacing w:before="134" w:after="134"/>
        <w:rPr>
          <w:rFonts w:ascii="Times New Roman" w:eastAsia="Verdana" w:hAnsi="Times New Roman" w:cs="Verdana"/>
          <w:color w:val="000000"/>
          <w:sz w:val="22"/>
          <w:szCs w:val="22"/>
        </w:rPr>
      </w:pPr>
      <w:r w:rsidRPr="008278BE">
        <w:rPr>
          <w:rFonts w:ascii="Times New Roman" w:eastAsia="Verdana" w:hAnsi="Times New Roman" w:cs="Verdana"/>
          <w:color w:val="000000"/>
          <w:sz w:val="22"/>
          <w:szCs w:val="22"/>
        </w:rPr>
        <w:t xml:space="preserve">This woman rebels at the thought of </w:t>
      </w:r>
      <w:r w:rsidRPr="008278BE">
        <w:rPr>
          <w:rFonts w:ascii="Times New Roman" w:eastAsia="Verdana" w:hAnsi="Times New Roman" w:cs="Verdana"/>
          <w:b/>
          <w:bCs/>
          <w:color w:val="000000"/>
          <w:sz w:val="22"/>
          <w:szCs w:val="22"/>
          <w:u w:val="single"/>
          <w:shd w:val="clear" w:color="auto" w:fill="FFFF00"/>
        </w:rPr>
        <w:t>submission</w:t>
      </w:r>
      <w:r w:rsidRPr="008278BE">
        <w:rPr>
          <w:rFonts w:ascii="Times New Roman" w:eastAsia="Verdana" w:hAnsi="Times New Roman" w:cs="Verdana"/>
          <w:color w:val="000000"/>
          <w:sz w:val="22"/>
          <w:szCs w:val="22"/>
        </w:rPr>
        <w:t xml:space="preserve">. She is </w:t>
      </w:r>
      <w:r w:rsidRPr="008278BE">
        <w:rPr>
          <w:rFonts w:ascii="Times New Roman" w:eastAsia="Verdana" w:hAnsi="Times New Roman" w:cs="Verdana"/>
          <w:b/>
          <w:bCs/>
          <w:color w:val="000000"/>
          <w:sz w:val="22"/>
          <w:szCs w:val="22"/>
          <w:u w:val="single"/>
          <w:shd w:val="clear" w:color="auto" w:fill="FFFF00"/>
        </w:rPr>
        <w:t>domineering</w:t>
      </w:r>
      <w:r w:rsidRPr="008278BE">
        <w:rPr>
          <w:rFonts w:ascii="Times New Roman" w:eastAsia="Verdana" w:hAnsi="Times New Roman" w:cs="Verdana"/>
          <w:color w:val="000000"/>
          <w:sz w:val="22"/>
          <w:szCs w:val="22"/>
        </w:rPr>
        <w:t xml:space="preserve">. She is </w:t>
      </w:r>
      <w:r w:rsidRPr="008278BE">
        <w:rPr>
          <w:rFonts w:ascii="Times New Roman" w:eastAsia="Verdana" w:hAnsi="Times New Roman" w:cs="Verdana"/>
          <w:b/>
          <w:bCs/>
          <w:color w:val="000000"/>
          <w:sz w:val="22"/>
          <w:szCs w:val="22"/>
          <w:u w:val="single"/>
          <w:shd w:val="clear" w:color="auto" w:fill="FFFF00"/>
        </w:rPr>
        <w:t>subtle</w:t>
      </w:r>
      <w:r w:rsidRPr="008278BE">
        <w:rPr>
          <w:rFonts w:ascii="Times New Roman" w:eastAsia="Verdana" w:hAnsi="Times New Roman" w:cs="Verdana"/>
          <w:color w:val="000000"/>
          <w:sz w:val="22"/>
          <w:szCs w:val="22"/>
        </w:rPr>
        <w:t xml:space="preserve">. She knows how to </w:t>
      </w:r>
      <w:r w:rsidRPr="008278BE">
        <w:rPr>
          <w:rFonts w:ascii="Times New Roman" w:eastAsia="Verdana" w:hAnsi="Times New Roman" w:cs="Verdana"/>
          <w:b/>
          <w:bCs/>
          <w:color w:val="000000"/>
          <w:sz w:val="22"/>
          <w:szCs w:val="22"/>
          <w:u w:val="single"/>
          <w:shd w:val="clear" w:color="auto" w:fill="FFFF00"/>
        </w:rPr>
        <w:t>flatter</w:t>
      </w:r>
      <w:r w:rsidRPr="008278BE">
        <w:rPr>
          <w:rFonts w:ascii="Times New Roman" w:eastAsia="Verdana" w:hAnsi="Times New Roman" w:cs="Verdana"/>
          <w:color w:val="000000"/>
          <w:sz w:val="22"/>
          <w:szCs w:val="22"/>
        </w:rPr>
        <w:t xml:space="preserve"> and she knows how to get to a man's heart, through his </w:t>
      </w:r>
      <w:r w:rsidRPr="008278BE">
        <w:rPr>
          <w:rFonts w:ascii="Times New Roman" w:eastAsia="Verdana" w:hAnsi="Times New Roman" w:cs="Verdana"/>
          <w:b/>
          <w:bCs/>
          <w:color w:val="000000"/>
          <w:sz w:val="22"/>
          <w:szCs w:val="22"/>
          <w:u w:val="single"/>
          <w:shd w:val="clear" w:color="auto" w:fill="FFFF00"/>
        </w:rPr>
        <w:t>stomach</w:t>
      </w:r>
      <w:r w:rsidRPr="008278BE">
        <w:rPr>
          <w:rFonts w:ascii="Times New Roman" w:eastAsia="Verdana" w:hAnsi="Times New Roman" w:cs="Verdana"/>
          <w:color w:val="000000"/>
          <w:sz w:val="22"/>
          <w:szCs w:val="22"/>
        </w:rPr>
        <w:t xml:space="preserve">! A </w:t>
      </w:r>
      <w:r w:rsidRPr="008278BE">
        <w:rPr>
          <w:rFonts w:ascii="Times New Roman" w:eastAsia="Verdana" w:hAnsi="Times New Roman" w:cs="Verdana"/>
          <w:b/>
          <w:bCs/>
          <w:color w:val="000000"/>
          <w:sz w:val="22"/>
          <w:szCs w:val="22"/>
          <w:u w:val="single"/>
          <w:shd w:val="clear" w:color="auto" w:fill="FFFF00"/>
        </w:rPr>
        <w:t>seductress</w:t>
      </w:r>
      <w:r w:rsidRPr="008278BE">
        <w:rPr>
          <w:rFonts w:ascii="Times New Roman" w:eastAsia="Verdana" w:hAnsi="Times New Roman" w:cs="Verdana"/>
          <w:color w:val="000000"/>
          <w:sz w:val="22"/>
          <w:szCs w:val="22"/>
        </w:rPr>
        <w:t xml:space="preserve"> never barges though the front door but slithers in the back way!</w:t>
      </w:r>
    </w:p>
    <w:p w:rsidR="008278BE" w:rsidRPr="008278BE" w:rsidRDefault="008278BE" w:rsidP="008278BE">
      <w:pPr>
        <w:pStyle w:val="Normal0"/>
        <w:spacing w:before="134" w:after="134"/>
        <w:rPr>
          <w:rFonts w:ascii="Times New Roman" w:eastAsia="Verdana" w:hAnsi="Times New Roman" w:cs="Verdana"/>
          <w:color w:val="000000"/>
          <w:sz w:val="22"/>
          <w:szCs w:val="22"/>
        </w:rPr>
      </w:pPr>
      <w:r w:rsidRPr="008278BE">
        <w:rPr>
          <w:rFonts w:ascii="Times New Roman" w:eastAsia="Verdana" w:hAnsi="Times New Roman" w:cs="Verdana"/>
          <w:b/>
          <w:bCs/>
          <w:color w:val="000000"/>
          <w:sz w:val="22"/>
          <w:szCs w:val="22"/>
        </w:rPr>
        <w:t>1 Tim. 2:12</w:t>
      </w:r>
      <w:r w:rsidRPr="008278BE">
        <w:rPr>
          <w:rFonts w:ascii="Times New Roman" w:eastAsia="Verdana" w:hAnsi="Times New Roman" w:cs="Verdana"/>
          <w:color w:val="000000"/>
          <w:sz w:val="22"/>
          <w:szCs w:val="22"/>
        </w:rPr>
        <w:t xml:space="preserve">, if adhered to, would nip this kind of thing in the bud. Women are wonderful servants in the church when they function in their God given roles. For that matter, there is no greater blessing in the home than a Godly woman, who </w:t>
      </w:r>
      <w:r w:rsidRPr="008278BE">
        <w:rPr>
          <w:rFonts w:ascii="Times New Roman" w:eastAsia="Verdana" w:hAnsi="Times New Roman" w:cs="Verdana"/>
          <w:b/>
          <w:bCs/>
          <w:color w:val="000000"/>
          <w:sz w:val="22"/>
          <w:szCs w:val="22"/>
          <w:u w:val="single"/>
          <w:shd w:val="clear" w:color="auto" w:fill="FFFF00"/>
        </w:rPr>
        <w:t>compliments</w:t>
      </w:r>
      <w:r w:rsidRPr="008278BE">
        <w:rPr>
          <w:rFonts w:ascii="Times New Roman" w:eastAsia="Verdana" w:hAnsi="Times New Roman" w:cs="Verdana"/>
          <w:color w:val="000000"/>
          <w:sz w:val="22"/>
          <w:szCs w:val="22"/>
        </w:rPr>
        <w:t xml:space="preserve"> and doesn't </w:t>
      </w:r>
      <w:r w:rsidRPr="008278BE">
        <w:rPr>
          <w:rFonts w:ascii="Times New Roman" w:eastAsia="Verdana" w:hAnsi="Times New Roman" w:cs="Verdana"/>
          <w:b/>
          <w:bCs/>
          <w:color w:val="000000"/>
          <w:sz w:val="22"/>
          <w:szCs w:val="22"/>
          <w:u w:val="single"/>
          <w:shd w:val="clear" w:color="auto" w:fill="FFFF00"/>
        </w:rPr>
        <w:t>compete</w:t>
      </w:r>
      <w:r w:rsidRPr="008278BE">
        <w:rPr>
          <w:rFonts w:ascii="Times New Roman" w:eastAsia="Verdana" w:hAnsi="Times New Roman" w:cs="Verdana"/>
          <w:color w:val="000000"/>
          <w:sz w:val="22"/>
          <w:szCs w:val="22"/>
        </w:rPr>
        <w:t>. Men and women are different. One is not greater and one lesser. They have different roles to play. When in harmony, a sweet melody is heard. When in discord, it's just a lot of noise! Same thing in a church! A woman can teach Bible to other women and children. She is not to teach the Bible to men. (I didn't say she couldn't. I said she shouldn't! It's not ability but suitability that is the issue.)</w:t>
      </w:r>
    </w:p>
    <w:p w:rsidR="008278BE" w:rsidRPr="008278BE" w:rsidRDefault="008278BE" w:rsidP="008278BE">
      <w:pPr>
        <w:pStyle w:val="Normal0"/>
        <w:spacing w:before="134" w:after="134"/>
        <w:rPr>
          <w:rFonts w:ascii="Times New Roman" w:eastAsia="Verdana" w:hAnsi="Times New Roman" w:cs="Verdana"/>
          <w:color w:val="000000"/>
          <w:sz w:val="22"/>
          <w:szCs w:val="22"/>
        </w:rPr>
      </w:pPr>
      <w:r w:rsidRPr="008278BE">
        <w:rPr>
          <w:rFonts w:ascii="Times New Roman" w:eastAsia="Verdana" w:hAnsi="Times New Roman" w:cs="Verdana"/>
          <w:color w:val="000000"/>
          <w:sz w:val="22"/>
          <w:szCs w:val="22"/>
        </w:rPr>
        <w:t xml:space="preserve">If this Jezebel or any of her "descendants" were true prophetesses they would have to acknowledge that </w:t>
      </w:r>
      <w:r w:rsidRPr="008278BE">
        <w:rPr>
          <w:rFonts w:ascii="Times New Roman" w:eastAsia="Verdana" w:hAnsi="Times New Roman" w:cs="Verdana"/>
          <w:b/>
          <w:bCs/>
          <w:color w:val="000000"/>
          <w:sz w:val="22"/>
          <w:szCs w:val="22"/>
        </w:rPr>
        <w:t>1 Cor. 14:37</w:t>
      </w:r>
      <w:r w:rsidRPr="008278BE">
        <w:rPr>
          <w:rFonts w:ascii="Times New Roman" w:eastAsia="Verdana" w:hAnsi="Times New Roman" w:cs="Verdana"/>
          <w:color w:val="000000"/>
          <w:sz w:val="22"/>
          <w:szCs w:val="22"/>
        </w:rPr>
        <w:t xml:space="preserve"> is true. They would have to abide by </w:t>
      </w:r>
      <w:r w:rsidRPr="008278BE">
        <w:rPr>
          <w:rFonts w:ascii="Times New Roman" w:eastAsia="Verdana" w:hAnsi="Times New Roman" w:cs="Verdana"/>
          <w:b/>
          <w:bCs/>
          <w:color w:val="000000"/>
          <w:sz w:val="22"/>
          <w:szCs w:val="22"/>
          <w:u w:val="single"/>
          <w:shd w:val="clear" w:color="auto" w:fill="FFFF00"/>
        </w:rPr>
        <w:t>Biblical doctrine</w:t>
      </w:r>
      <w:r w:rsidRPr="008278BE">
        <w:rPr>
          <w:rFonts w:ascii="Times New Roman" w:eastAsia="Verdana" w:hAnsi="Times New Roman" w:cs="Verdana"/>
          <w:color w:val="000000"/>
          <w:sz w:val="22"/>
          <w:szCs w:val="22"/>
        </w:rPr>
        <w:t xml:space="preserve">. </w:t>
      </w:r>
      <w:r w:rsidRPr="008278BE">
        <w:rPr>
          <w:rFonts w:ascii="Times New Roman" w:eastAsia="Verdana" w:hAnsi="Times New Roman" w:cs="Verdana"/>
          <w:b/>
          <w:bCs/>
          <w:color w:val="000000"/>
          <w:sz w:val="22"/>
          <w:szCs w:val="22"/>
          <w:u w:val="single"/>
          <w:shd w:val="clear" w:color="auto" w:fill="FFFF00"/>
        </w:rPr>
        <w:t>Visions</w:t>
      </w:r>
      <w:r w:rsidRPr="008278BE">
        <w:rPr>
          <w:rFonts w:ascii="Times New Roman" w:eastAsia="Verdana" w:hAnsi="Times New Roman" w:cs="Verdana"/>
          <w:color w:val="000000"/>
          <w:sz w:val="22"/>
          <w:szCs w:val="22"/>
        </w:rPr>
        <w:t xml:space="preserve"> and </w:t>
      </w:r>
      <w:r w:rsidRPr="008278BE">
        <w:rPr>
          <w:rFonts w:ascii="Times New Roman" w:eastAsia="Verdana" w:hAnsi="Times New Roman" w:cs="Verdana"/>
          <w:b/>
          <w:bCs/>
          <w:color w:val="000000"/>
          <w:sz w:val="22"/>
          <w:szCs w:val="22"/>
          <w:u w:val="single"/>
          <w:shd w:val="clear" w:color="auto" w:fill="FFFF00"/>
        </w:rPr>
        <w:t>voices</w:t>
      </w:r>
      <w:r w:rsidRPr="008278BE">
        <w:rPr>
          <w:rFonts w:ascii="Times New Roman" w:eastAsia="Verdana" w:hAnsi="Times New Roman" w:cs="Verdana"/>
          <w:color w:val="000000"/>
          <w:sz w:val="22"/>
          <w:szCs w:val="22"/>
        </w:rPr>
        <w:t xml:space="preserve"> and </w:t>
      </w:r>
      <w:r w:rsidRPr="008278BE">
        <w:rPr>
          <w:rFonts w:ascii="Times New Roman" w:eastAsia="Verdana" w:hAnsi="Times New Roman" w:cs="Verdana"/>
          <w:b/>
          <w:bCs/>
          <w:color w:val="000000"/>
          <w:sz w:val="22"/>
          <w:szCs w:val="22"/>
          <w:u w:val="single"/>
          <w:shd w:val="clear" w:color="auto" w:fill="FFFF00"/>
        </w:rPr>
        <w:t>"special revelations"</w:t>
      </w:r>
      <w:r w:rsidRPr="008278BE">
        <w:rPr>
          <w:rFonts w:ascii="Times New Roman" w:eastAsia="Verdana" w:hAnsi="Times New Roman" w:cs="Verdana"/>
          <w:color w:val="000000"/>
          <w:sz w:val="22"/>
          <w:szCs w:val="22"/>
        </w:rPr>
        <w:t xml:space="preserve"> from God would have to be </w:t>
      </w:r>
      <w:r w:rsidRPr="008278BE">
        <w:rPr>
          <w:rFonts w:ascii="Times New Roman" w:eastAsia="Verdana" w:hAnsi="Times New Roman" w:cs="Verdana"/>
          <w:b/>
          <w:bCs/>
          <w:color w:val="000000"/>
          <w:sz w:val="22"/>
          <w:szCs w:val="22"/>
          <w:u w:val="single"/>
          <w:shd w:val="clear" w:color="auto" w:fill="FFFF00"/>
        </w:rPr>
        <w:t>subject</w:t>
      </w:r>
      <w:r w:rsidRPr="008278BE">
        <w:rPr>
          <w:rFonts w:ascii="Times New Roman" w:eastAsia="Verdana" w:hAnsi="Times New Roman" w:cs="Verdana"/>
          <w:color w:val="000000"/>
          <w:sz w:val="22"/>
          <w:szCs w:val="22"/>
        </w:rPr>
        <w:t xml:space="preserve"> to, "</w:t>
      </w:r>
      <w:r w:rsidRPr="008278BE">
        <w:rPr>
          <w:rFonts w:ascii="Times New Roman" w:eastAsia="Verdana" w:hAnsi="Times New Roman" w:cs="Verdana"/>
          <w:b/>
          <w:bCs/>
          <w:color w:val="000000"/>
          <w:sz w:val="22"/>
          <w:szCs w:val="22"/>
          <w:u w:val="single"/>
        </w:rPr>
        <w:t xml:space="preserve">Thus </w:t>
      </w:r>
      <w:proofErr w:type="spellStart"/>
      <w:r w:rsidRPr="008278BE">
        <w:rPr>
          <w:rFonts w:ascii="Times New Roman" w:eastAsia="Verdana" w:hAnsi="Times New Roman" w:cs="Verdana"/>
          <w:b/>
          <w:bCs/>
          <w:color w:val="000000"/>
          <w:sz w:val="22"/>
          <w:szCs w:val="22"/>
          <w:u w:val="single"/>
        </w:rPr>
        <w:t>saith</w:t>
      </w:r>
      <w:proofErr w:type="spellEnd"/>
      <w:r w:rsidRPr="008278BE">
        <w:rPr>
          <w:rFonts w:ascii="Times New Roman" w:eastAsia="Verdana" w:hAnsi="Times New Roman" w:cs="Verdana"/>
          <w:b/>
          <w:bCs/>
          <w:color w:val="000000"/>
          <w:sz w:val="22"/>
          <w:szCs w:val="22"/>
          <w:u w:val="single"/>
        </w:rPr>
        <w:t xml:space="preserve"> the LORD</w:t>
      </w:r>
      <w:r w:rsidRPr="008278BE">
        <w:rPr>
          <w:rFonts w:ascii="Times New Roman" w:eastAsia="Verdana" w:hAnsi="Times New Roman" w:cs="Verdana"/>
          <w:color w:val="000000"/>
          <w:sz w:val="22"/>
          <w:szCs w:val="22"/>
        </w:rPr>
        <w:t>". Because doctrine was lightly esteemed, fornication, both spiritual and physical, was tolerated. (</w:t>
      </w:r>
      <w:r w:rsidRPr="008278BE">
        <w:rPr>
          <w:rFonts w:ascii="Times New Roman" w:eastAsia="Verdana" w:hAnsi="Times New Roman" w:cs="Verdana"/>
          <w:b/>
          <w:bCs/>
          <w:color w:val="000000"/>
          <w:sz w:val="22"/>
          <w:szCs w:val="22"/>
        </w:rPr>
        <w:t>James 4:4</w:t>
      </w:r>
      <w:r w:rsidRPr="008278BE">
        <w:rPr>
          <w:rFonts w:ascii="Times New Roman" w:eastAsia="Verdana" w:hAnsi="Times New Roman" w:cs="Verdana"/>
          <w:color w:val="000000"/>
          <w:sz w:val="22"/>
          <w:szCs w:val="22"/>
        </w:rPr>
        <w:t>) Because doctrine was ignored, idolatry, in all its forms was accepted. Sadly, it reminds us of the average church of today!</w:t>
      </w:r>
    </w:p>
    <w:p w:rsidR="001F523D" w:rsidRPr="008278BE" w:rsidRDefault="008278BE" w:rsidP="008278BE">
      <w:pPr>
        <w:rPr>
          <w:sz w:val="22"/>
          <w:szCs w:val="22"/>
        </w:rPr>
      </w:pPr>
      <w:r w:rsidRPr="008278BE">
        <w:rPr>
          <w:rFonts w:eastAsia="Verdana" w:cs="Verdana"/>
          <w:color w:val="000000"/>
          <w:sz w:val="22"/>
          <w:szCs w:val="22"/>
        </w:rPr>
        <w:t xml:space="preserve">We can also look at this church and its acceptance of Jezebel as being symbolic or representative of the church at large during this time of the "early dark ages" (500 AD to 1000 AD). Remember, Jezebel, historically, was the daughter of a </w:t>
      </w:r>
      <w:proofErr w:type="spellStart"/>
      <w:r w:rsidRPr="008278BE">
        <w:rPr>
          <w:rFonts w:eastAsia="Verdana" w:cs="Verdana"/>
          <w:color w:val="000000"/>
          <w:sz w:val="22"/>
          <w:szCs w:val="22"/>
        </w:rPr>
        <w:t>Zidonian</w:t>
      </w:r>
      <w:proofErr w:type="spellEnd"/>
      <w:r w:rsidRPr="008278BE">
        <w:rPr>
          <w:rFonts w:eastAsia="Verdana" w:cs="Verdana"/>
          <w:color w:val="000000"/>
          <w:sz w:val="22"/>
          <w:szCs w:val="22"/>
        </w:rPr>
        <w:t xml:space="preserve"> king, a worshipper of Baal. Baal is just a morphed form of </w:t>
      </w:r>
      <w:proofErr w:type="spellStart"/>
      <w:r w:rsidRPr="008278BE">
        <w:rPr>
          <w:rFonts w:eastAsia="Verdana" w:cs="Verdana"/>
          <w:color w:val="000000"/>
          <w:sz w:val="22"/>
          <w:szCs w:val="22"/>
        </w:rPr>
        <w:t>Bel</w:t>
      </w:r>
      <w:proofErr w:type="spellEnd"/>
      <w:r w:rsidRPr="008278BE">
        <w:rPr>
          <w:rFonts w:eastAsia="Verdana" w:cs="Verdana"/>
          <w:color w:val="000000"/>
          <w:sz w:val="22"/>
          <w:szCs w:val="22"/>
        </w:rPr>
        <w:t xml:space="preserve">. The people of </w:t>
      </w:r>
      <w:proofErr w:type="spellStart"/>
      <w:r w:rsidRPr="008278BE">
        <w:rPr>
          <w:rFonts w:eastAsia="Verdana" w:cs="Verdana"/>
          <w:color w:val="000000"/>
          <w:sz w:val="22"/>
          <w:szCs w:val="22"/>
        </w:rPr>
        <w:t>Zidon</w:t>
      </w:r>
      <w:proofErr w:type="spellEnd"/>
      <w:r w:rsidRPr="008278BE">
        <w:rPr>
          <w:rFonts w:eastAsia="Verdana" w:cs="Verdana"/>
          <w:color w:val="000000"/>
          <w:sz w:val="22"/>
          <w:szCs w:val="22"/>
        </w:rPr>
        <w:t xml:space="preserve"> worshipped a </w:t>
      </w:r>
      <w:proofErr w:type="spellStart"/>
      <w:r w:rsidRPr="008278BE">
        <w:rPr>
          <w:rFonts w:eastAsia="Verdana" w:cs="Verdana"/>
          <w:color w:val="000000"/>
          <w:sz w:val="22"/>
          <w:szCs w:val="22"/>
        </w:rPr>
        <w:t>managerie</w:t>
      </w:r>
      <w:proofErr w:type="spellEnd"/>
      <w:r w:rsidRPr="008278BE">
        <w:rPr>
          <w:rFonts w:eastAsia="Verdana" w:cs="Verdana"/>
          <w:color w:val="000000"/>
          <w:sz w:val="22"/>
          <w:szCs w:val="22"/>
        </w:rPr>
        <w:t xml:space="preserve"> of gods, </w:t>
      </w:r>
      <w:proofErr w:type="spellStart"/>
      <w:r w:rsidRPr="008278BE">
        <w:rPr>
          <w:rFonts w:eastAsia="Verdana" w:cs="Verdana"/>
          <w:color w:val="000000"/>
          <w:sz w:val="22"/>
          <w:szCs w:val="22"/>
        </w:rPr>
        <w:t>Bel</w:t>
      </w:r>
      <w:proofErr w:type="spellEnd"/>
      <w:r w:rsidRPr="008278BE">
        <w:rPr>
          <w:rFonts w:eastAsia="Verdana" w:cs="Verdana"/>
          <w:color w:val="000000"/>
          <w:sz w:val="22"/>
          <w:szCs w:val="22"/>
        </w:rPr>
        <w:t>, the Babylonian god, being one of them.</w:t>
      </w:r>
    </w:p>
    <w:sectPr w:rsidR="001F523D" w:rsidRPr="008278BE" w:rsidSect="001F52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278BE"/>
    <w:rsid w:val="001F523D"/>
    <w:rsid w:val="00293983"/>
    <w:rsid w:val="004E078D"/>
    <w:rsid w:val="008278BE"/>
    <w:rsid w:val="008424D8"/>
    <w:rsid w:val="008F3720"/>
    <w:rsid w:val="00947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8B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278BE"/>
    <w:pPr>
      <w:widowControl w:val="0"/>
      <w:suppressAutoHyphens/>
      <w:autoSpaceDE w:val="0"/>
      <w:autoSpaceDN w:val="0"/>
      <w:spacing w:after="0" w:line="240" w:lineRule="auto"/>
      <w:textAlignment w:val="baseline"/>
    </w:pPr>
    <w:rPr>
      <w:rFonts w:ascii="Arial" w:eastAsia="Arial" w:hAnsi="Arial"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Bible</dc:creator>
  <cp:lastModifiedBy>Bible</cp:lastModifiedBy>
  <cp:revision>1</cp:revision>
  <dcterms:created xsi:type="dcterms:W3CDTF">2020-04-29T15:39:00Z</dcterms:created>
  <dcterms:modified xsi:type="dcterms:W3CDTF">2020-04-29T15:40:00Z</dcterms:modified>
</cp:coreProperties>
</file>