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B7" w:rsidRDefault="00515DB7" w:rsidP="00515DB7">
      <w:pPr>
        <w:pStyle w:val="Normal0"/>
        <w:spacing w:before="134" w:after="134"/>
        <w:rPr>
          <w:rFonts w:ascii="Times New Roman" w:eastAsia="Verdana" w:hAnsi="Times New Roman" w:cs="Verdana"/>
          <w:color w:val="000000"/>
        </w:rPr>
      </w:pPr>
      <w:r>
        <w:rPr>
          <w:rFonts w:ascii="Verdana" w:eastAsia="Verdana" w:hAnsi="Verdana" w:cs="Verdana"/>
          <w:b/>
          <w:bCs/>
          <w:color w:val="000000"/>
        </w:rPr>
        <w:t>Rev_20:4</w:t>
      </w:r>
      <w:r>
        <w:rPr>
          <w:rFonts w:ascii="Verdana" w:eastAsia="Verdana" w:hAnsi="Verdana" w:cs="Verdana"/>
          <w:color w:val="292F33"/>
        </w:rPr>
        <w:t xml:space="preserve"> </w:t>
      </w:r>
      <w:r>
        <w:rPr>
          <w:rFonts w:ascii="Verdana" w:eastAsia="Verdana" w:hAnsi="Verdana" w:cs="Verdana"/>
          <w:i/>
          <w:iCs/>
          <w:color w:val="292F33"/>
        </w:rPr>
        <w:t xml:space="preserve">And I saw thrones, and they sat upon them, and judgment was given unto them: and </w:t>
      </w:r>
      <w:r>
        <w:rPr>
          <w:rFonts w:ascii="Verdana" w:eastAsia="Verdana" w:hAnsi="Verdana" w:cs="Verdana"/>
          <w:b/>
          <w:bCs/>
          <w:i/>
          <w:iCs/>
          <w:color w:val="757575"/>
          <w:u w:val="single"/>
          <w:shd w:val="clear" w:color="auto" w:fill="FFFF00"/>
        </w:rPr>
        <w:t>I saw</w:t>
      </w:r>
      <w:r>
        <w:rPr>
          <w:rFonts w:ascii="Verdana" w:eastAsia="Verdana" w:hAnsi="Verdana" w:cs="Verdana"/>
          <w:b/>
          <w:bCs/>
          <w:i/>
          <w:iCs/>
          <w:color w:val="292F33"/>
          <w:u w:val="single"/>
          <w:shd w:val="clear" w:color="auto" w:fill="FFFF00"/>
        </w:rPr>
        <w:t xml:space="preserve"> the souls of them that were beheaded for the witness of Jesus, and for the word of God, and which had not worshipped the beast, neither his image, neither had received </w:t>
      </w:r>
      <w:r>
        <w:rPr>
          <w:rFonts w:ascii="Verdana" w:eastAsia="Verdana" w:hAnsi="Verdana" w:cs="Verdana"/>
          <w:b/>
          <w:bCs/>
          <w:i/>
          <w:iCs/>
          <w:color w:val="757575"/>
          <w:u w:val="single"/>
          <w:shd w:val="clear" w:color="auto" w:fill="FFFF00"/>
        </w:rPr>
        <w:t>his</w:t>
      </w:r>
      <w:r>
        <w:rPr>
          <w:rFonts w:ascii="Verdana" w:eastAsia="Verdana" w:hAnsi="Verdana" w:cs="Verdana"/>
          <w:b/>
          <w:bCs/>
          <w:i/>
          <w:iCs/>
          <w:color w:val="292F33"/>
          <w:u w:val="single"/>
          <w:shd w:val="clear" w:color="auto" w:fill="FFFF00"/>
        </w:rPr>
        <w:t xml:space="preserve"> mark upon their foreheads, or in their hands;</w:t>
      </w:r>
      <w:r>
        <w:rPr>
          <w:rFonts w:ascii="Verdana" w:eastAsia="Verdana" w:hAnsi="Verdana" w:cs="Verdana"/>
          <w:i/>
          <w:iCs/>
          <w:color w:val="292F33"/>
        </w:rPr>
        <w:t xml:space="preserve"> and </w:t>
      </w:r>
      <w:r>
        <w:rPr>
          <w:rFonts w:ascii="Verdana" w:eastAsia="Verdana" w:hAnsi="Verdana" w:cs="Verdana"/>
          <w:b/>
          <w:bCs/>
          <w:i/>
          <w:iCs/>
          <w:color w:val="292F33"/>
          <w:u w:val="single"/>
          <w:shd w:val="clear" w:color="auto" w:fill="FFFF00"/>
        </w:rPr>
        <w:t>they lived and reigned with Christ</w:t>
      </w:r>
      <w:r>
        <w:rPr>
          <w:rFonts w:ascii="Verdana" w:eastAsia="Verdana" w:hAnsi="Verdana" w:cs="Verdana"/>
          <w:b/>
          <w:bCs/>
          <w:i/>
          <w:iCs/>
          <w:color w:val="292F33"/>
          <w:u w:val="single"/>
        </w:rPr>
        <w:t xml:space="preserve"> </w:t>
      </w:r>
      <w:r>
        <w:rPr>
          <w:rFonts w:ascii="Verdana" w:eastAsia="Verdana" w:hAnsi="Verdana" w:cs="Verdana"/>
          <w:b/>
          <w:bCs/>
          <w:i/>
          <w:iCs/>
          <w:color w:val="292F33"/>
          <w:u w:val="single"/>
          <w:shd w:val="clear" w:color="auto" w:fill="FFFF40"/>
        </w:rPr>
        <w:t>a thousand years</w:t>
      </w:r>
      <w:r>
        <w:rPr>
          <w:rFonts w:ascii="Verdana" w:eastAsia="Verdana" w:hAnsi="Verdana" w:cs="Verdana"/>
          <w:color w:val="292F33"/>
        </w:rPr>
        <w:t>.</w:t>
      </w:r>
    </w:p>
    <w:p w:rsidR="00515DB7" w:rsidRDefault="00515DB7" w:rsidP="00515DB7">
      <w:pPr>
        <w:pStyle w:val="Normal0"/>
        <w:spacing w:before="134" w:after="134"/>
        <w:rPr>
          <w:rFonts w:ascii="Times New Roman" w:eastAsia="Verdana" w:hAnsi="Times New Roman" w:cs="Verdana"/>
          <w:b/>
          <w:bCs/>
          <w:color w:val="000000"/>
        </w:rPr>
      </w:pPr>
      <w:r>
        <w:rPr>
          <w:rFonts w:ascii="Times New Roman" w:eastAsia="Verdana" w:hAnsi="Times New Roman" w:cs="Verdana"/>
          <w:color w:val="000000"/>
        </w:rPr>
        <w:t>The last part of</w:t>
      </w:r>
      <w:r>
        <w:rPr>
          <w:rFonts w:ascii="Times New Roman" w:eastAsia="Verdana" w:hAnsi="Times New Roman" w:cs="Verdana"/>
          <w:b/>
          <w:bCs/>
          <w:color w:val="000000"/>
        </w:rPr>
        <w:t xml:space="preserve"> </w:t>
      </w:r>
      <w:proofErr w:type="gramStart"/>
      <w:r>
        <w:rPr>
          <w:rFonts w:ascii="Times New Roman" w:eastAsia="Verdana" w:hAnsi="Times New Roman" w:cs="Verdana"/>
          <w:b/>
          <w:bCs/>
          <w:color w:val="000000"/>
        </w:rPr>
        <w:t>Vs</w:t>
      </w:r>
      <w:proofErr w:type="gramEnd"/>
      <w:r>
        <w:rPr>
          <w:rFonts w:ascii="Times New Roman" w:eastAsia="Verdana" w:hAnsi="Times New Roman" w:cs="Verdana"/>
          <w:b/>
          <w:bCs/>
          <w:color w:val="000000"/>
        </w:rPr>
        <w:t xml:space="preserve">. 26 </w:t>
      </w:r>
      <w:r>
        <w:rPr>
          <w:rFonts w:ascii="Times New Roman" w:eastAsia="Verdana" w:hAnsi="Times New Roman" w:cs="Verdana"/>
          <w:color w:val="000000"/>
        </w:rPr>
        <w:t>and</w:t>
      </w:r>
      <w:r>
        <w:rPr>
          <w:rFonts w:ascii="Times New Roman" w:eastAsia="Verdana" w:hAnsi="Times New Roman" w:cs="Verdana"/>
          <w:b/>
          <w:bCs/>
          <w:color w:val="000000"/>
        </w:rPr>
        <w:t xml:space="preserve"> Vs. 27 </w:t>
      </w:r>
      <w:r>
        <w:rPr>
          <w:rFonts w:ascii="Times New Roman" w:eastAsia="Verdana" w:hAnsi="Times New Roman" w:cs="Verdana"/>
          <w:color w:val="000000"/>
        </w:rPr>
        <w:t>in total speak of power and of authority. Think of passages like Luke 19:17 where Jesus promises those who have been faithful over little, authority over ten cities. This is in reference to the millennium. Not everyone gets to rule and reign with Him!</w:t>
      </w:r>
    </w:p>
    <w:p w:rsidR="00515DB7" w:rsidRDefault="00515DB7" w:rsidP="00515DB7">
      <w:pPr>
        <w:pStyle w:val="Normal0"/>
        <w:spacing w:before="134" w:after="134"/>
        <w:rPr>
          <w:rFonts w:ascii="Times New Roman" w:eastAsia="Verdana" w:hAnsi="Times New Roman" w:cs="Verdana"/>
          <w:color w:val="000000"/>
        </w:rPr>
      </w:pPr>
      <w:proofErr w:type="gramStart"/>
      <w:r>
        <w:rPr>
          <w:rFonts w:ascii="Times New Roman" w:eastAsia="Verdana" w:hAnsi="Times New Roman" w:cs="Verdana"/>
          <w:color w:val="000000"/>
        </w:rPr>
        <w:t>Whether a “church age” saint or a “Tribulation age” saint, the “morning star is promised to him.</w:t>
      </w:r>
      <w:proofErr w:type="gramEnd"/>
      <w:r>
        <w:rPr>
          <w:rFonts w:ascii="Times New Roman" w:eastAsia="Verdana" w:hAnsi="Times New Roman" w:cs="Verdana"/>
          <w:color w:val="000000"/>
        </w:rPr>
        <w:t xml:space="preserve"> The “morning star” is Jesus Christ!</w:t>
      </w:r>
    </w:p>
    <w:p w:rsidR="00515DB7" w:rsidRDefault="00515DB7" w:rsidP="00515DB7">
      <w:pPr>
        <w:pStyle w:val="Normal0"/>
        <w:spacing w:before="134" w:after="134"/>
        <w:rPr>
          <w:rFonts w:ascii="Times New Roman" w:eastAsia="Verdana" w:hAnsi="Times New Roman" w:cs="Verdana"/>
          <w:b/>
          <w:bCs/>
          <w:color w:val="000000"/>
        </w:rPr>
      </w:pPr>
      <w:r>
        <w:rPr>
          <w:rFonts w:ascii="Verdana" w:eastAsia="Verdana" w:hAnsi="Verdana" w:cs="Verdana"/>
          <w:b/>
          <w:bCs/>
          <w:color w:val="000000"/>
        </w:rPr>
        <w:t>Rev_22:16</w:t>
      </w:r>
      <w:r>
        <w:rPr>
          <w:rFonts w:ascii="Verdana" w:eastAsia="Verdana" w:hAnsi="Verdana" w:cs="Verdana"/>
          <w:color w:val="292F33"/>
        </w:rPr>
        <w:t xml:space="preserve"> </w:t>
      </w:r>
      <w:r>
        <w:rPr>
          <w:rFonts w:ascii="Verdana" w:eastAsia="Verdana" w:hAnsi="Verdana" w:cs="Verdana"/>
          <w:b/>
          <w:bCs/>
          <w:i/>
          <w:iCs/>
          <w:color w:val="CF4064"/>
          <w:u w:val="single"/>
          <w:shd w:val="clear" w:color="auto" w:fill="FFFF00"/>
        </w:rPr>
        <w:t>I Jesus</w:t>
      </w:r>
      <w:r>
        <w:rPr>
          <w:rFonts w:ascii="Verdana" w:eastAsia="Verdana" w:hAnsi="Verdana" w:cs="Verdana"/>
          <w:i/>
          <w:iCs/>
          <w:color w:val="CF4064"/>
        </w:rPr>
        <w:t xml:space="preserve"> have sent mine angel to testify unto you these things in the churches. I am the root and the offspring of David,</w:t>
      </w:r>
      <w:r>
        <w:rPr>
          <w:rFonts w:ascii="Verdana" w:eastAsia="Verdana" w:hAnsi="Verdana" w:cs="Verdana"/>
          <w:i/>
          <w:iCs/>
          <w:color w:val="292F33"/>
        </w:rPr>
        <w:t xml:space="preserve"> </w:t>
      </w:r>
      <w:r>
        <w:rPr>
          <w:rFonts w:ascii="Verdana" w:eastAsia="Verdana" w:hAnsi="Verdana" w:cs="Verdana"/>
          <w:i/>
          <w:iCs/>
          <w:color w:val="757575"/>
        </w:rPr>
        <w:t>and</w:t>
      </w:r>
      <w:r>
        <w:rPr>
          <w:rFonts w:ascii="Verdana" w:eastAsia="Verdana" w:hAnsi="Verdana" w:cs="Verdana"/>
          <w:i/>
          <w:iCs/>
          <w:color w:val="292F33"/>
        </w:rPr>
        <w:t xml:space="preserve"> </w:t>
      </w:r>
      <w:r>
        <w:rPr>
          <w:rFonts w:ascii="Verdana" w:eastAsia="Verdana" w:hAnsi="Verdana" w:cs="Verdana"/>
          <w:i/>
          <w:iCs/>
          <w:color w:val="CF4064"/>
        </w:rPr>
        <w:t xml:space="preserve">the bright and </w:t>
      </w:r>
      <w:r>
        <w:rPr>
          <w:rFonts w:ascii="Verdana" w:eastAsia="Verdana" w:hAnsi="Verdana" w:cs="Verdana"/>
          <w:b/>
          <w:bCs/>
          <w:i/>
          <w:iCs/>
          <w:color w:val="CF4064"/>
          <w:u w:val="single"/>
          <w:shd w:val="clear" w:color="auto" w:fill="FFFF40"/>
        </w:rPr>
        <w:t>morning star</w:t>
      </w:r>
      <w:r>
        <w:rPr>
          <w:rFonts w:ascii="Verdana" w:eastAsia="Verdana" w:hAnsi="Verdana" w:cs="Verdana"/>
          <w:color w:val="CF4064"/>
        </w:rPr>
        <w:t>.</w:t>
      </w:r>
    </w:p>
    <w:p w:rsidR="00515DB7" w:rsidRDefault="00515DB7" w:rsidP="00515DB7">
      <w:pPr>
        <w:pStyle w:val="Normal0"/>
        <w:spacing w:before="134" w:after="134"/>
        <w:rPr>
          <w:rFonts w:ascii="Times New Roman" w:eastAsia="Verdana" w:hAnsi="Times New Roman" w:cs="Verdana"/>
          <w:b/>
          <w:bCs/>
          <w:color w:val="000000"/>
        </w:rPr>
      </w:pPr>
      <w:r>
        <w:rPr>
          <w:rFonts w:ascii="Times New Roman" w:eastAsia="Verdana" w:hAnsi="Times New Roman" w:cs="Verdana"/>
          <w:color w:val="000000"/>
        </w:rPr>
        <w:t xml:space="preserve">Once again, we see in </w:t>
      </w:r>
      <w:proofErr w:type="gramStart"/>
      <w:r>
        <w:rPr>
          <w:rFonts w:ascii="Times New Roman" w:eastAsia="Verdana" w:hAnsi="Times New Roman" w:cs="Verdana"/>
          <w:b/>
          <w:bCs/>
          <w:color w:val="000000"/>
        </w:rPr>
        <w:t>Vs</w:t>
      </w:r>
      <w:proofErr w:type="gramEnd"/>
      <w:r>
        <w:rPr>
          <w:rFonts w:ascii="Times New Roman" w:eastAsia="Verdana" w:hAnsi="Times New Roman" w:cs="Verdana"/>
          <w:b/>
          <w:bCs/>
          <w:color w:val="000000"/>
        </w:rPr>
        <w:t>. 29</w:t>
      </w:r>
      <w:r>
        <w:rPr>
          <w:rFonts w:ascii="Times New Roman" w:eastAsia="Verdana" w:hAnsi="Times New Roman" w:cs="Verdana"/>
          <w:color w:val="000000"/>
        </w:rPr>
        <w:t>, the address is to an individual within the church. Not everyone will hear but you can, I can.</w:t>
      </w:r>
    </w:p>
    <w:p w:rsidR="001F523D" w:rsidRDefault="001F523D"/>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15DB7"/>
    <w:rsid w:val="001F523D"/>
    <w:rsid w:val="00293983"/>
    <w:rsid w:val="004E078D"/>
    <w:rsid w:val="00515DB7"/>
    <w:rsid w:val="008424D8"/>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5DB7"/>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2020-04-29T15:47:00Z</dcterms:created>
  <dcterms:modified xsi:type="dcterms:W3CDTF">2020-04-29T15:47:00Z</dcterms:modified>
</cp:coreProperties>
</file>